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6B" w:rsidRDefault="0017156B" w:rsidP="0017156B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Контрольно-измерительные материалы №2</w:t>
      </w:r>
    </w:p>
    <w:p w:rsidR="0017156B" w:rsidRDefault="0017156B" w:rsidP="0017156B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по учебному предмету</w:t>
      </w:r>
    </w:p>
    <w:p w:rsidR="0017156B" w:rsidRDefault="0017156B" w:rsidP="0017156B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«Физическая культура» 7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класс </w:t>
      </w:r>
    </w:p>
    <w:p w:rsidR="0017156B" w:rsidRDefault="0017156B" w:rsidP="0017156B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(ДЕМОВЕРСИЯ)</w:t>
      </w:r>
    </w:p>
    <w:p w:rsidR="0017156B" w:rsidRDefault="0017156B" w:rsidP="0017156B">
      <w:pPr>
        <w:spacing w:after="0"/>
        <w:rPr>
          <w:rFonts w:eastAsia="Calibri" w:cs="Times New Roman"/>
          <w:b/>
          <w:sz w:val="24"/>
          <w:szCs w:val="24"/>
        </w:rPr>
      </w:pPr>
    </w:p>
    <w:p w:rsidR="0017156B" w:rsidRPr="00F74996" w:rsidRDefault="0017156B" w:rsidP="0017156B">
      <w:pPr>
        <w:spacing w:after="0"/>
        <w:rPr>
          <w:rFonts w:eastAsia="Calibri" w:cs="Times New Roman"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 xml:space="preserve">Цель работы: </w:t>
      </w:r>
      <w:r w:rsidRPr="00F74996">
        <w:rPr>
          <w:rFonts w:eastAsia="Calibri" w:cs="Times New Roman"/>
          <w:sz w:val="24"/>
          <w:szCs w:val="24"/>
        </w:rPr>
        <w:t xml:space="preserve">осуществить индивидуальную оценку учебных достижений по физической культуре, а также </w:t>
      </w:r>
      <w:proofErr w:type="spellStart"/>
      <w:r w:rsidRPr="00F74996">
        <w:rPr>
          <w:rFonts w:eastAsia="Calibri" w:cs="Times New Roman"/>
          <w:sz w:val="24"/>
          <w:szCs w:val="24"/>
        </w:rPr>
        <w:t>сформированность</w:t>
      </w:r>
      <w:proofErr w:type="spellEnd"/>
      <w:r w:rsidRPr="00F74996">
        <w:rPr>
          <w:rFonts w:eastAsia="Calibri" w:cs="Times New Roman"/>
          <w:sz w:val="24"/>
          <w:szCs w:val="24"/>
        </w:rPr>
        <w:t xml:space="preserve"> некоторых учебных действий.</w:t>
      </w:r>
    </w:p>
    <w:p w:rsidR="0017156B" w:rsidRPr="00F74996" w:rsidRDefault="0017156B" w:rsidP="0017156B">
      <w:pPr>
        <w:spacing w:after="0"/>
        <w:rPr>
          <w:rFonts w:eastAsia="Calibri" w:cs="Times New Roman"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>Форма работы:</w:t>
      </w:r>
      <w:r w:rsidRPr="00F74996">
        <w:rPr>
          <w:rFonts w:eastAsia="Calibri" w:cs="Times New Roman"/>
          <w:sz w:val="24"/>
          <w:szCs w:val="24"/>
        </w:rPr>
        <w:t xml:space="preserve"> выполнение теоретических тестов, заданий, ребусов.</w:t>
      </w:r>
    </w:p>
    <w:p w:rsidR="00B37D92" w:rsidRDefault="0017156B" w:rsidP="00B37D92">
      <w:pPr>
        <w:pStyle w:val="c2"/>
        <w:spacing w:before="0" w:beforeAutospacing="0" w:after="0" w:afterAutospacing="0"/>
        <w:jc w:val="both"/>
        <w:rPr>
          <w:rFonts w:eastAsia="Calibri"/>
        </w:rPr>
      </w:pPr>
      <w:r w:rsidRPr="00F74996">
        <w:rPr>
          <w:rFonts w:eastAsia="Calibri"/>
          <w:b/>
        </w:rPr>
        <w:t xml:space="preserve">Структура работы: </w:t>
      </w:r>
      <w:r w:rsidRPr="00F74996">
        <w:rPr>
          <w:rFonts w:eastAsia="Calibri"/>
        </w:rPr>
        <w:t xml:space="preserve">контрольная работа состоит из 20 заданий. </w:t>
      </w:r>
      <w:r w:rsidR="00243A3F">
        <w:rPr>
          <w:rFonts w:eastAsia="Calibri"/>
        </w:rPr>
        <w:t>1-10</w:t>
      </w:r>
      <w:r w:rsidR="00243A3F" w:rsidRPr="00243A3F">
        <w:rPr>
          <w:rFonts w:cstheme="minorHAnsi"/>
        </w:rPr>
        <w:t xml:space="preserve"> </w:t>
      </w:r>
      <w:r w:rsidR="00243A3F" w:rsidRPr="00F74996">
        <w:rPr>
          <w:rFonts w:cstheme="minorHAnsi"/>
        </w:rPr>
        <w:t>задания</w:t>
      </w:r>
      <w:r w:rsidR="00243A3F">
        <w:rPr>
          <w:rFonts w:cstheme="minorHAnsi"/>
        </w:rPr>
        <w:t>-</w:t>
      </w:r>
      <w:r w:rsidR="00243A3F" w:rsidRPr="00F74996">
        <w:rPr>
          <w:rFonts w:cstheme="minorHAnsi"/>
        </w:rPr>
        <w:t xml:space="preserve"> </w:t>
      </w:r>
      <w:r w:rsidR="00243A3F" w:rsidRPr="00F74996">
        <w:rPr>
          <w:rFonts w:eastAsia="Calibri"/>
        </w:rPr>
        <w:t>предлагается ответить на вопросы, к каждому вопросу дано 4 варианта ответа, надо указать букву верного ответа</w:t>
      </w:r>
      <w:r w:rsidR="00243A3F" w:rsidRPr="00F74996">
        <w:rPr>
          <w:rFonts w:eastAsia="Calibri"/>
          <w:b/>
        </w:rPr>
        <w:t>,</w:t>
      </w:r>
      <w:r w:rsidR="00243A3F" w:rsidRPr="00F74996">
        <w:rPr>
          <w:rFonts w:eastAsia="Calibri"/>
        </w:rPr>
        <w:t xml:space="preserve"> за каждый правильный ответ засчитывается 1 бал</w:t>
      </w:r>
      <w:r w:rsidR="00243A3F">
        <w:rPr>
          <w:rFonts w:eastAsia="Calibri"/>
        </w:rPr>
        <w:t xml:space="preserve">. </w:t>
      </w:r>
      <w:r w:rsidR="00243A3F">
        <w:rPr>
          <w:color w:val="000000"/>
        </w:rPr>
        <w:t>11 задание -</w:t>
      </w:r>
      <w:r w:rsidR="00243A3F">
        <w:rPr>
          <w:bCs/>
          <w:color w:val="000000"/>
        </w:rPr>
        <w:t>у</w:t>
      </w:r>
      <w:r w:rsidR="00243A3F" w:rsidRPr="00243A3F">
        <w:rPr>
          <w:rFonts w:asciiTheme="minorHAnsi" w:hAnsiTheme="minorHAnsi"/>
          <w:bCs/>
          <w:color w:val="000000"/>
        </w:rPr>
        <w:t>становите соответствие между пентаграммой   и упражнением</w:t>
      </w:r>
      <w:r w:rsidR="00243A3F" w:rsidRPr="00243A3F">
        <w:rPr>
          <w:bCs/>
          <w:color w:val="000000"/>
        </w:rPr>
        <w:t xml:space="preserve"> и запиши ответ</w:t>
      </w:r>
      <w:r w:rsidR="00243A3F">
        <w:rPr>
          <w:bCs/>
          <w:color w:val="000000"/>
        </w:rPr>
        <w:t>,</w:t>
      </w:r>
      <w:r w:rsidR="00243A3F" w:rsidRPr="00243A3F">
        <w:t xml:space="preserve"> </w:t>
      </w:r>
      <w:r w:rsidR="00243A3F" w:rsidRPr="00F74996">
        <w:t>за правильный ответ засчитывается 2 балла</w:t>
      </w:r>
      <w:r w:rsidR="00243A3F" w:rsidRPr="00F74996">
        <w:rPr>
          <w:rFonts w:eastAsia="Calibri"/>
        </w:rPr>
        <w:t>.</w:t>
      </w:r>
      <w:r w:rsidR="00B37D92">
        <w:rPr>
          <w:rFonts w:eastAsia="Calibri"/>
        </w:rPr>
        <w:t xml:space="preserve"> 12 задание -</w:t>
      </w:r>
      <w:r w:rsidR="00B37D92" w:rsidRPr="00B37D92">
        <w:rPr>
          <w:rFonts w:asciiTheme="minorHAnsi" w:hAnsiTheme="minorHAnsi"/>
          <w:bCs/>
          <w:color w:val="000000"/>
        </w:rPr>
        <w:t>с</w:t>
      </w:r>
      <w:r w:rsidR="00B37D92" w:rsidRPr="00B37D92">
        <w:rPr>
          <w:rFonts w:asciiTheme="minorHAnsi" w:hAnsiTheme="minorHAnsi"/>
          <w:bCs/>
          <w:color w:val="000000"/>
        </w:rPr>
        <w:t>опоставьте гимнастические термины с их определениями и запиши ответ</w:t>
      </w:r>
      <w:r w:rsidR="00B37D92">
        <w:rPr>
          <w:bCs/>
          <w:color w:val="000000"/>
        </w:rPr>
        <w:t>,</w:t>
      </w:r>
      <w:r w:rsidR="00B37D92" w:rsidRPr="00B37D92">
        <w:t xml:space="preserve"> </w:t>
      </w:r>
      <w:r w:rsidR="00B37D92" w:rsidRPr="00F74996">
        <w:t>за правильный ответ засчитывается 2 балла</w:t>
      </w:r>
      <w:r w:rsidR="00B37D92" w:rsidRPr="00F74996">
        <w:rPr>
          <w:rFonts w:eastAsia="Calibri"/>
        </w:rPr>
        <w:t>.</w:t>
      </w:r>
      <w:r w:rsidR="00B37D92">
        <w:rPr>
          <w:rFonts w:eastAsia="Calibri"/>
        </w:rPr>
        <w:t xml:space="preserve"> 13 задание-</w:t>
      </w:r>
      <w:r w:rsidR="00B37D92" w:rsidRPr="00B37D92">
        <w:rPr>
          <w:rFonts w:asciiTheme="minorHAnsi" w:hAnsiTheme="minorHAnsi"/>
          <w:b/>
          <w:bCs/>
          <w:color w:val="000000"/>
        </w:rPr>
        <w:t xml:space="preserve"> </w:t>
      </w:r>
      <w:r w:rsidR="00B37D92" w:rsidRPr="00B37D92">
        <w:rPr>
          <w:rFonts w:asciiTheme="minorHAnsi" w:hAnsiTheme="minorHAnsi"/>
          <w:bCs/>
          <w:color w:val="000000"/>
        </w:rPr>
        <w:t>Впи</w:t>
      </w:r>
      <w:r w:rsidR="00B37D92">
        <w:rPr>
          <w:rFonts w:asciiTheme="minorHAnsi" w:hAnsiTheme="minorHAnsi"/>
          <w:bCs/>
          <w:color w:val="000000"/>
        </w:rPr>
        <w:t>шите название каждого положения,</w:t>
      </w:r>
      <w:r w:rsidR="00B37D92" w:rsidRPr="00B37D92">
        <w:t xml:space="preserve"> </w:t>
      </w:r>
      <w:r w:rsidR="00B37D92" w:rsidRPr="00F74996">
        <w:t>за правильный ответ засчитывается 2 балла</w:t>
      </w:r>
      <w:r w:rsidR="00B37D92" w:rsidRPr="00F74996">
        <w:rPr>
          <w:rFonts w:eastAsia="Calibri"/>
        </w:rPr>
        <w:t>.</w:t>
      </w:r>
      <w:r w:rsidR="00B37D92">
        <w:rPr>
          <w:rFonts w:eastAsia="Calibri"/>
        </w:rPr>
        <w:t xml:space="preserve"> 14-17 задания – впишите ответ, </w:t>
      </w:r>
      <w:r w:rsidR="00B37D92" w:rsidRPr="00F74996">
        <w:t>за правильный ответ засчитывается 2 балла</w:t>
      </w:r>
      <w:r w:rsidR="00B37D92">
        <w:t>. 18 задание -</w:t>
      </w:r>
      <w:r w:rsidR="00B37D92" w:rsidRPr="00B37D92">
        <w:rPr>
          <w:rFonts w:asciiTheme="minorHAnsi" w:hAnsiTheme="minorHAnsi"/>
          <w:bCs/>
          <w:color w:val="000000"/>
        </w:rPr>
        <w:t xml:space="preserve"> </w:t>
      </w:r>
      <w:r w:rsidR="00B37D92">
        <w:rPr>
          <w:rFonts w:asciiTheme="minorHAnsi" w:hAnsiTheme="minorHAnsi"/>
          <w:bCs/>
          <w:color w:val="000000"/>
        </w:rPr>
        <w:t>с</w:t>
      </w:r>
      <w:r w:rsidR="00B37D92" w:rsidRPr="00B37D92">
        <w:rPr>
          <w:rFonts w:asciiTheme="minorHAnsi" w:hAnsiTheme="minorHAnsi"/>
          <w:bCs/>
          <w:color w:val="000000"/>
        </w:rPr>
        <w:t>опоставьте тесты и физические качества, спос</w:t>
      </w:r>
      <w:r w:rsidR="00B37D92">
        <w:rPr>
          <w:rFonts w:asciiTheme="minorHAnsi" w:hAnsiTheme="minorHAnsi"/>
          <w:bCs/>
          <w:color w:val="000000"/>
        </w:rPr>
        <w:t>обности, которое они определяют,</w:t>
      </w:r>
      <w:r w:rsidR="00B37D92" w:rsidRPr="00B37D92">
        <w:t xml:space="preserve"> </w:t>
      </w:r>
      <w:r w:rsidR="00B37D92" w:rsidRPr="00F74996">
        <w:t>за правильный ответ засчитывается 2 балла</w:t>
      </w:r>
      <w:r w:rsidR="00B37D92" w:rsidRPr="00F74996">
        <w:rPr>
          <w:rFonts w:eastAsia="Calibri"/>
        </w:rPr>
        <w:t>.</w:t>
      </w:r>
      <w:r w:rsidR="00B37D92">
        <w:rPr>
          <w:rFonts w:eastAsia="Calibri"/>
        </w:rPr>
        <w:t xml:space="preserve"> 19-20 </w:t>
      </w:r>
      <w:r w:rsidR="00B37D92" w:rsidRPr="00F74996">
        <w:rPr>
          <w:rFonts w:eastAsia="Calibri"/>
        </w:rPr>
        <w:t xml:space="preserve">задания -нужно разгадать ребусы, </w:t>
      </w:r>
      <w:r w:rsidR="00B37D92" w:rsidRPr="00F74996">
        <w:t>за каждый правильный ответ засчитывается 2 балла</w:t>
      </w:r>
      <w:r w:rsidR="00B37D92" w:rsidRPr="00F74996">
        <w:rPr>
          <w:rFonts w:eastAsia="Calibri"/>
        </w:rPr>
        <w:t>.</w:t>
      </w:r>
    </w:p>
    <w:p w:rsidR="0017156B" w:rsidRPr="00B37D92" w:rsidRDefault="0017156B" w:rsidP="00B37D92">
      <w:pPr>
        <w:pStyle w:val="c2"/>
        <w:spacing w:before="0" w:beforeAutospacing="0" w:after="0" w:afterAutospacing="0"/>
        <w:jc w:val="both"/>
        <w:rPr>
          <w:rFonts w:asciiTheme="minorHAnsi" w:hAnsiTheme="minorHAnsi"/>
          <w:bCs/>
          <w:color w:val="000000"/>
        </w:rPr>
      </w:pPr>
      <w:r w:rsidRPr="00F74996">
        <w:rPr>
          <w:rFonts w:eastAsia="Calibri"/>
        </w:rPr>
        <w:t>Максимальное количество баллов за работу -30.</w:t>
      </w:r>
    </w:p>
    <w:p w:rsidR="0017156B" w:rsidRPr="00F74996" w:rsidRDefault="0017156B" w:rsidP="0017156B">
      <w:pPr>
        <w:spacing w:before="100" w:beforeAutospacing="1"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 xml:space="preserve">Условия проведения контрольной работы: </w:t>
      </w:r>
      <w:r w:rsidRPr="00F74996">
        <w:rPr>
          <w:rFonts w:eastAsia="Calibri" w:cs="Times New Roman"/>
          <w:sz w:val="24"/>
          <w:szCs w:val="24"/>
        </w:rPr>
        <w:t>при выполнении заданий запрещается использования средств мобильной связи, компьютер, справочной и учебно- методической литературы. Ученику необходимо иметь: ручку, карандаш, резинку, черновик. Ответы на задания учащиеся отмечают на контрольном листе.</w:t>
      </w:r>
    </w:p>
    <w:p w:rsidR="0017156B" w:rsidRPr="00B37D92" w:rsidRDefault="0017156B" w:rsidP="0017156B">
      <w:pPr>
        <w:jc w:val="center"/>
        <w:rPr>
          <w:rFonts w:eastAsia="Calibri" w:cs="Times New Roman"/>
          <w:b/>
          <w:sz w:val="24"/>
          <w:szCs w:val="24"/>
        </w:rPr>
      </w:pPr>
      <w:r w:rsidRPr="00B37D92">
        <w:rPr>
          <w:rFonts w:eastAsia="Calibri" w:cs="Times New Roman"/>
          <w:b/>
          <w:sz w:val="24"/>
          <w:szCs w:val="24"/>
        </w:rPr>
        <w:t>ТЕСТ «ОСНОВЫ ЗНАНИЙ»</w:t>
      </w:r>
    </w:p>
    <w:p w:rsidR="0017156B" w:rsidRPr="0017156B" w:rsidRDefault="0017156B" w:rsidP="0017156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1.Впервые в истории человечества Олимпийские игры состоялись?</w:t>
      </w:r>
    </w:p>
    <w:p w:rsidR="0017156B" w:rsidRPr="0017156B" w:rsidRDefault="0017156B" w:rsidP="0017156B">
      <w:pPr>
        <w:spacing w:after="0" w:line="240" w:lineRule="auto"/>
        <w:ind w:left="708" w:hanging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а) в V в. до н.э.;</w:t>
      </w:r>
    </w:p>
    <w:p w:rsidR="0017156B" w:rsidRPr="0017156B" w:rsidRDefault="0017156B" w:rsidP="0017156B">
      <w:pPr>
        <w:spacing w:after="0" w:line="240" w:lineRule="auto"/>
        <w:ind w:left="708" w:hanging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б) в 776 г. до н.э.;</w:t>
      </w:r>
    </w:p>
    <w:p w:rsidR="0017156B" w:rsidRPr="0017156B" w:rsidRDefault="0017156B" w:rsidP="0017156B">
      <w:pPr>
        <w:spacing w:after="0" w:line="240" w:lineRule="auto"/>
        <w:ind w:left="708" w:hanging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в) в I в. н.э.;</w:t>
      </w:r>
    </w:p>
    <w:p w:rsidR="0017156B" w:rsidRPr="0017156B" w:rsidRDefault="0017156B" w:rsidP="0017156B">
      <w:pPr>
        <w:spacing w:after="0" w:line="240" w:lineRule="auto"/>
        <w:ind w:left="708" w:hanging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г) в 394 г. н.э.</w:t>
      </w:r>
    </w:p>
    <w:p w:rsidR="0017156B" w:rsidRPr="0017156B" w:rsidRDefault="00001CBB" w:rsidP="0017156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7156B" w:rsidRPr="001715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.Инициатором возрождения Олимпийских игр современности является?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Деметриус</w:t>
      </w:r>
      <w:proofErr w:type="spellEnd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Викелас</w:t>
      </w:r>
      <w:proofErr w:type="spellEnd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Хуан Антонио </w:t>
      </w:r>
      <w:proofErr w:type="spellStart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Самаранч</w:t>
      </w:r>
      <w:proofErr w:type="spellEnd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Пьер де </w:t>
      </w:r>
      <w:proofErr w:type="spellStart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Фреди</w:t>
      </w:r>
      <w:proofErr w:type="spellEnd"/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, барон де Кубертен;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г) Римский император Феодосий I.</w:t>
      </w:r>
    </w:p>
    <w:p w:rsidR="0017156B" w:rsidRPr="0017156B" w:rsidRDefault="00001CBB" w:rsidP="0017156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7156B" w:rsidRPr="001715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.Основополагающие принципы современного олимпизма заложены в?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а) Положении об Олимпийской солидарности;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б) Олимпийской клятве;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в) Олимпийской хартии;</w:t>
      </w:r>
    </w:p>
    <w:p w:rsidR="0017156B" w:rsidRPr="0017156B" w:rsidRDefault="0017156B" w:rsidP="0017156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г) Официальных разъяснениях МОК.</w:t>
      </w:r>
    </w:p>
    <w:p w:rsidR="0017156B" w:rsidRPr="0017156B" w:rsidRDefault="00001CBB" w:rsidP="00001CB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17156B" w:rsidRPr="001715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Согласно олимпийской традиции, парад стран-участников открывает делегация?</w:t>
      </w:r>
    </w:p>
    <w:p w:rsidR="0017156B" w:rsidRPr="0017156B" w:rsidRDefault="0017156B" w:rsidP="0017156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а) страны-организатора игр;</w:t>
      </w:r>
    </w:p>
    <w:p w:rsidR="0017156B" w:rsidRPr="0017156B" w:rsidRDefault="0017156B" w:rsidP="0017156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б) Греции;</w:t>
      </w:r>
    </w:p>
    <w:p w:rsidR="0017156B" w:rsidRPr="0017156B" w:rsidRDefault="0017156B" w:rsidP="0017156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t>в) страны, завоевавшей больше всех медалей;</w:t>
      </w:r>
    </w:p>
    <w:p w:rsidR="0017156B" w:rsidRPr="0017156B" w:rsidRDefault="0017156B" w:rsidP="0017156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15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г) России</w:t>
      </w:r>
    </w:p>
    <w:p w:rsidR="00001CBB" w:rsidRPr="00001CBB" w:rsidRDefault="00001CBB" w:rsidP="00001CB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001C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звучит девиз Олимпийских игр?</w:t>
      </w:r>
    </w:p>
    <w:p w:rsidR="00001CBB" w:rsidRPr="00001CBB" w:rsidRDefault="00001CBB" w:rsidP="00001CB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а) «Спорт, здоровье, радость!»;</w:t>
      </w:r>
    </w:p>
    <w:p w:rsidR="00001CBB" w:rsidRPr="00001CBB" w:rsidRDefault="00001CBB" w:rsidP="00001CB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б) «Дальше, выше, быстрее!»;</w:t>
      </w:r>
    </w:p>
    <w:p w:rsidR="00001CBB" w:rsidRPr="00001CBB" w:rsidRDefault="00001CBB" w:rsidP="00001CB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в) «Быстрее, выше, сильнее!»;</w:t>
      </w:r>
    </w:p>
    <w:p w:rsidR="00001CBB" w:rsidRPr="00B37D92" w:rsidRDefault="00001CBB" w:rsidP="00001CB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>г) «Будь всегда первым!»</w:t>
      </w:r>
    </w:p>
    <w:p w:rsidR="00001CBB" w:rsidRPr="00B37D92" w:rsidRDefault="00001CBB" w:rsidP="00001CB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01CBB" w:rsidRPr="00B37D92" w:rsidRDefault="00001CBB" w:rsidP="00001CB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цели физического воспитания применяются следующие группы средств?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а) физические нагрузки;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б) физические упражнения;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в) гигиенические факторы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г) оздоровительные силы природы.</w:t>
      </w:r>
    </w:p>
    <w:p w:rsidR="00001CBB" w:rsidRPr="00001CBB" w:rsidRDefault="00001CBB" w:rsidP="00001CB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(Отметьте все позиции.)</w:t>
      </w:r>
    </w:p>
    <w:p w:rsidR="00001CBB" w:rsidRPr="00B37D92" w:rsidRDefault="00001CBB" w:rsidP="00001CB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01CBB" w:rsidRPr="00B37D92" w:rsidRDefault="00001CBB" w:rsidP="00001CB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 общей физической подготовкой (ОФП) понимают тренировочный процесс, направленный?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а) на формирование правильной осанки;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б) на гармоническое развитие человека;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в) на всестороннее развитие физических качеств;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г) на достижение высоких спортивных результатов.</w:t>
      </w:r>
    </w:p>
    <w:p w:rsidR="00001CBB" w:rsidRPr="00001CBB" w:rsidRDefault="00001CBB" w:rsidP="00001CBB">
      <w:pPr>
        <w:spacing w:after="0" w:line="240" w:lineRule="auto"/>
        <w:ind w:left="710" w:hanging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01CBB" w:rsidRPr="00001CBB" w:rsidRDefault="004F7396" w:rsidP="00001CB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01CBB"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01CBB" w:rsidRPr="00001C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Регулярное выполнение комплексов упражнений, составляющих содержание утренней гигиенической гимнастики, способствует?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а) повышению силы и выносливости;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б) обучению двигательным действиям;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в) развитию физических качеств;</w:t>
      </w:r>
    </w:p>
    <w:p w:rsidR="00001CBB" w:rsidRPr="00001CBB" w:rsidRDefault="00001CBB" w:rsidP="00001CBB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г) воспитанию волевых качеств.</w:t>
      </w:r>
    </w:p>
    <w:p w:rsidR="00001CBB" w:rsidRPr="00001CBB" w:rsidRDefault="00001CBB" w:rsidP="00001CBB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1CBB">
        <w:rPr>
          <w:rFonts w:eastAsia="Times New Roman" w:cs="Times New Roman"/>
          <w:color w:val="000000"/>
          <w:sz w:val="24"/>
          <w:szCs w:val="24"/>
          <w:lang w:eastAsia="ru-RU"/>
        </w:rPr>
        <w:t>(Отметьте все позиции)</w:t>
      </w:r>
    </w:p>
    <w:p w:rsidR="00812602" w:rsidRPr="00B37D92" w:rsidRDefault="00812602" w:rsidP="0081260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Специфика физического воспитания заключается в?</w:t>
      </w:r>
    </w:p>
    <w:p w:rsidR="00812602" w:rsidRPr="00812602" w:rsidRDefault="00812602" w:rsidP="00812602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а) создании благоприятных условий для развития человека;</w:t>
      </w:r>
    </w:p>
    <w:p w:rsidR="00812602" w:rsidRPr="00812602" w:rsidRDefault="00812602" w:rsidP="00812602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б) повышении адаптационных возможностей организма человека;</w:t>
      </w:r>
    </w:p>
    <w:p w:rsidR="00812602" w:rsidRPr="00812602" w:rsidRDefault="00812602" w:rsidP="00812602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в) воспитании физических качеств человека;</w:t>
      </w:r>
    </w:p>
    <w:p w:rsidR="00812602" w:rsidRPr="00B37D92" w:rsidRDefault="00812602" w:rsidP="00812602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г) формировании двигательных умений и навыков человека.</w:t>
      </w:r>
    </w:p>
    <w:p w:rsidR="00812602" w:rsidRPr="00812602" w:rsidRDefault="00812602" w:rsidP="00812602">
      <w:pPr>
        <w:spacing w:after="0" w:line="240" w:lineRule="auto"/>
        <w:ind w:left="708" w:hanging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12602" w:rsidRPr="00B37D92" w:rsidRDefault="00812602" w:rsidP="008126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 здоровым образом жизни понимается:</w:t>
      </w:r>
    </w:p>
    <w:p w:rsidR="00812602" w:rsidRPr="00B37D92" w:rsidRDefault="00812602" w:rsidP="00812602">
      <w:p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</w:t>
      </w: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отсутствие вредных привыч</w:t>
      </w: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ек, регулярное посещение врача, </w:t>
      </w:r>
    </w:p>
    <w:p w:rsidR="00812602" w:rsidRPr="00812602" w:rsidRDefault="00812602" w:rsidP="00812602">
      <w:p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цивилизованное отношение к природе;</w:t>
      </w:r>
    </w:p>
    <w:p w:rsidR="00812602" w:rsidRPr="00812602" w:rsidRDefault="00812602" w:rsidP="00812602">
      <w:pPr>
        <w:shd w:val="clear" w:color="auto" w:fill="FFFFFF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б) регулярные занятия спортом, закаливания, пропаганда здорового образа жизни;</w:t>
      </w:r>
    </w:p>
    <w:p w:rsidR="00812602" w:rsidRPr="00812602" w:rsidRDefault="00812602" w:rsidP="00812602">
      <w:pPr>
        <w:shd w:val="clear" w:color="auto" w:fill="FFFFFF"/>
        <w:spacing w:after="0" w:line="240" w:lineRule="auto"/>
        <w:ind w:left="142" w:hanging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определенный стиль жизнедеятельности человека, направленный на сохранение и </w:t>
      </w: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812602" w:rsidRPr="00B37D92" w:rsidRDefault="00812602" w:rsidP="00812602">
      <w:pPr>
        <w:shd w:val="clear" w:color="auto" w:fill="FFFFFF"/>
        <w:spacing w:after="0" w:line="240" w:lineRule="auto"/>
        <w:ind w:left="568" w:hanging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2602">
        <w:rPr>
          <w:rFonts w:eastAsia="Times New Roman" w:cs="Times New Roman"/>
          <w:color w:val="000000"/>
          <w:sz w:val="24"/>
          <w:szCs w:val="24"/>
          <w:lang w:eastAsia="ru-RU"/>
        </w:rPr>
        <w:t>г) поддержание на протяжении многих лет высокой работоспособности.</w:t>
      </w:r>
    </w:p>
    <w:p w:rsidR="00812602" w:rsidRPr="00B37D92" w:rsidRDefault="00812602" w:rsidP="00812602">
      <w:pPr>
        <w:shd w:val="clear" w:color="auto" w:fill="FFFFFF"/>
        <w:spacing w:after="0" w:line="240" w:lineRule="auto"/>
        <w:ind w:left="568" w:hanging="56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12602" w:rsidRPr="00B37D92" w:rsidRDefault="00812602" w:rsidP="00812602">
      <w:pPr>
        <w:shd w:val="clear" w:color="auto" w:fill="FFFFFF"/>
        <w:spacing w:after="0" w:line="240" w:lineRule="auto"/>
        <w:ind w:left="568" w:hanging="56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12602" w:rsidRPr="00B37D92" w:rsidRDefault="00812602" w:rsidP="00812602">
      <w:pPr>
        <w:shd w:val="clear" w:color="auto" w:fill="FFFFFF"/>
        <w:spacing w:after="0" w:line="240" w:lineRule="auto"/>
        <w:ind w:left="568" w:hanging="56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12602" w:rsidRPr="00812602" w:rsidRDefault="00812602" w:rsidP="00812602">
      <w:pPr>
        <w:spacing w:line="259" w:lineRule="auto"/>
        <w:jc w:val="center"/>
        <w:rPr>
          <w:b/>
          <w:sz w:val="24"/>
          <w:szCs w:val="24"/>
        </w:rPr>
      </w:pPr>
      <w:r w:rsidRPr="00812602">
        <w:rPr>
          <w:b/>
          <w:sz w:val="24"/>
          <w:szCs w:val="24"/>
        </w:rPr>
        <w:t>ПИНТОГРАММЫ.</w:t>
      </w:r>
    </w:p>
    <w:p w:rsidR="00812602" w:rsidRPr="00812602" w:rsidRDefault="00812602" w:rsidP="0081260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12602">
        <w:rPr>
          <w:rFonts w:eastAsia="Times New Roman" w:cs="Arial"/>
          <w:color w:val="333333"/>
          <w:sz w:val="24"/>
          <w:szCs w:val="24"/>
          <w:lang w:eastAsia="ru-RU"/>
        </w:rPr>
        <w:t xml:space="preserve">Пиктограмма (от лат. </w:t>
      </w:r>
      <w:proofErr w:type="spellStart"/>
      <w:r w:rsidRPr="00812602">
        <w:rPr>
          <w:rFonts w:eastAsia="Times New Roman" w:cs="Arial"/>
          <w:color w:val="333333"/>
          <w:sz w:val="24"/>
          <w:szCs w:val="24"/>
          <w:lang w:eastAsia="ru-RU"/>
        </w:rPr>
        <w:t>pictus</w:t>
      </w:r>
      <w:proofErr w:type="spellEnd"/>
      <w:r w:rsidRPr="00812602">
        <w:rPr>
          <w:rFonts w:eastAsia="Times New Roman" w:cs="Arial"/>
          <w:color w:val="333333"/>
          <w:sz w:val="24"/>
          <w:szCs w:val="24"/>
          <w:lang w:eastAsia="ru-RU"/>
        </w:rPr>
        <w:t xml:space="preserve"> — "нарисованный" и греч. </w:t>
      </w:r>
      <w:proofErr w:type="spellStart"/>
      <w:r w:rsidRPr="00812602">
        <w:rPr>
          <w:rFonts w:eastAsia="Times New Roman" w:cs="Arial"/>
          <w:color w:val="333333"/>
          <w:sz w:val="24"/>
          <w:szCs w:val="24"/>
          <w:lang w:eastAsia="ru-RU"/>
        </w:rPr>
        <w:t>gramma</w:t>
      </w:r>
      <w:proofErr w:type="spellEnd"/>
      <w:r w:rsidRPr="00812602">
        <w:rPr>
          <w:rFonts w:eastAsia="Times New Roman" w:cs="Arial"/>
          <w:color w:val="333333"/>
          <w:sz w:val="24"/>
          <w:szCs w:val="24"/>
          <w:lang w:eastAsia="ru-RU"/>
        </w:rPr>
        <w:t xml:space="preserve"> — "запись", "письменный знак") — это рисунок-символ. Он изображает какое-то </w:t>
      </w:r>
      <w:r w:rsidRPr="0081260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событие, объект или действие</w:t>
      </w:r>
      <w:r w:rsidRPr="00812602">
        <w:rPr>
          <w:rFonts w:eastAsia="Times New Roman" w:cs="Arial"/>
          <w:color w:val="333333"/>
          <w:sz w:val="24"/>
          <w:szCs w:val="24"/>
          <w:lang w:eastAsia="ru-RU"/>
        </w:rPr>
        <w:t>.</w:t>
      </w:r>
    </w:p>
    <w:p w:rsidR="00812602" w:rsidRPr="00812602" w:rsidRDefault="00812602" w:rsidP="0081260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812602">
        <w:rPr>
          <w:rFonts w:eastAsia="Times New Roman" w:cs="Arial"/>
          <w:color w:val="333333"/>
          <w:sz w:val="24"/>
          <w:szCs w:val="24"/>
          <w:lang w:eastAsia="ru-RU"/>
        </w:rPr>
        <w:t>Пиктограммы использовали ещё до появления письменности, например, в Древнем Китае и Древнем Египте.</w:t>
      </w:r>
      <w:r w:rsidRPr="00B37D92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Pr="00812602">
        <w:rPr>
          <w:rFonts w:eastAsia="Times New Roman" w:cs="Arial"/>
          <w:color w:val="333333"/>
          <w:sz w:val="24"/>
          <w:szCs w:val="24"/>
          <w:lang w:eastAsia="ru-RU"/>
        </w:rPr>
        <w:t>Сейчас пиктограммы используются как знаки, которые </w:t>
      </w:r>
      <w:r w:rsidRPr="00812602">
        <w:rPr>
          <w:rFonts w:eastAsia="Times New Roman" w:cs="Arial"/>
          <w:b/>
          <w:bCs/>
          <w:color w:val="333333"/>
          <w:sz w:val="24"/>
          <w:szCs w:val="24"/>
          <w:lang w:eastAsia="ru-RU"/>
        </w:rPr>
        <w:t>облегчают передачу информации</w:t>
      </w:r>
      <w:r w:rsidRPr="00812602">
        <w:rPr>
          <w:rFonts w:eastAsia="Times New Roman" w:cs="Arial"/>
          <w:color w:val="333333"/>
          <w:sz w:val="24"/>
          <w:szCs w:val="24"/>
          <w:lang w:eastAsia="ru-RU"/>
        </w:rPr>
        <w:t>.</w:t>
      </w:r>
    </w:p>
    <w:p w:rsidR="00812602" w:rsidRPr="00812602" w:rsidRDefault="00812602" w:rsidP="00812602">
      <w:pPr>
        <w:spacing w:line="259" w:lineRule="auto"/>
        <w:jc w:val="center"/>
        <w:rPr>
          <w:sz w:val="24"/>
          <w:szCs w:val="24"/>
        </w:rPr>
      </w:pPr>
    </w:p>
    <w:p w:rsidR="0055722C" w:rsidRPr="00B37D92" w:rsidRDefault="0055722C" w:rsidP="0055722C">
      <w:pPr>
        <w:shd w:val="clear" w:color="auto" w:fill="FFFFFF"/>
        <w:spacing w:after="0" w:line="240" w:lineRule="auto"/>
        <w:ind w:left="568" w:hanging="56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color w:val="000000"/>
          <w:sz w:val="24"/>
          <w:szCs w:val="24"/>
          <w:lang w:eastAsia="ru-RU"/>
        </w:rPr>
        <w:t>11.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Установите соо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тветствие между пентаграммой  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 упражнением и запиши ответ__________________________________________________________</w:t>
      </w:r>
    </w:p>
    <w:p w:rsidR="0055722C" w:rsidRPr="00B37D92" w:rsidRDefault="0055722C" w:rsidP="005572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0" w:type="dxa"/>
        <w:tblInd w:w="-10" w:type="dxa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687"/>
      </w:tblGrid>
      <w:tr w:rsidR="00FB50DD" w:rsidRPr="00B37D92" w:rsidTr="00FB50DD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22C" w:rsidRPr="00B37D92" w:rsidRDefault="0055722C" w:rsidP="0055722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22C" w:rsidRPr="00B37D92" w:rsidRDefault="0055722C" w:rsidP="0055722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D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Пинтограмма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22C" w:rsidRPr="00B37D92" w:rsidRDefault="0055722C" w:rsidP="0055722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22C" w:rsidRPr="00B37D92" w:rsidRDefault="0055722C" w:rsidP="0055722C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Calibri" w:cs="Times New Roman"/>
                <w:sz w:val="24"/>
                <w:szCs w:val="24"/>
              </w:rPr>
              <w:t>Общеразвивающие упражнения</w:t>
            </w:r>
          </w:p>
        </w:tc>
      </w:tr>
      <w:tr w:rsidR="0055722C" w:rsidRPr="00B37D92" w:rsidTr="00FB50DD"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FF3C12">
                  <wp:extent cx="926465" cy="524510"/>
                  <wp:effectExtent l="0" t="0" r="698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8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602">
              <w:rPr>
                <w:rFonts w:eastAsia="Calibri" w:cs="Times New Roman"/>
                <w:sz w:val="24"/>
                <w:szCs w:val="24"/>
              </w:rPr>
              <w:t>Выпад влево (вправо), руки вверх</w:t>
            </w:r>
          </w:p>
        </w:tc>
      </w:tr>
      <w:tr w:rsidR="0055722C" w:rsidRPr="00B37D92" w:rsidTr="00FB50DD"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239FCF">
                  <wp:extent cx="762000" cy="4203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8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602">
              <w:rPr>
                <w:rFonts w:eastAsia="Calibri" w:cs="Times New Roman"/>
                <w:sz w:val="24"/>
                <w:szCs w:val="24"/>
              </w:rPr>
              <w:t>Выпад правой (левой) вперед, руки в стороны</w:t>
            </w:r>
          </w:p>
        </w:tc>
      </w:tr>
      <w:tr w:rsidR="0055722C" w:rsidRPr="00B37D92" w:rsidTr="00FB50DD"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A389FBB" wp14:editId="595493A3">
                  <wp:extent cx="817245" cy="560705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5722C" w:rsidRPr="00812602" w:rsidRDefault="0055722C" w:rsidP="0055722C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12602">
              <w:rPr>
                <w:rFonts w:eastAsia="Calibri" w:cs="Times New Roman"/>
                <w:sz w:val="24"/>
                <w:szCs w:val="24"/>
              </w:rPr>
              <w:t>Полушпагат</w:t>
            </w:r>
            <w:proofErr w:type="spellEnd"/>
            <w:r w:rsidRPr="00812602">
              <w:rPr>
                <w:rFonts w:eastAsia="Calibri" w:cs="Times New Roman"/>
                <w:sz w:val="24"/>
                <w:szCs w:val="24"/>
              </w:rPr>
              <w:t xml:space="preserve"> правой (левой), руки на пояс</w:t>
            </w:r>
          </w:p>
        </w:tc>
      </w:tr>
      <w:tr w:rsidR="0055722C" w:rsidRPr="00B37D92" w:rsidTr="00FB50DD"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0C91F1">
                  <wp:extent cx="1000125" cy="469265"/>
                  <wp:effectExtent l="0" t="0" r="952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87" w:type="dxa"/>
          </w:tcPr>
          <w:p w:rsidR="0055722C" w:rsidRPr="00B37D92" w:rsidRDefault="0055722C" w:rsidP="0055722C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602">
              <w:rPr>
                <w:rFonts w:eastAsia="Calibri" w:cs="Times New Roman"/>
                <w:sz w:val="24"/>
                <w:szCs w:val="24"/>
              </w:rPr>
              <w:t>Присед, руки в стороны</w:t>
            </w:r>
          </w:p>
        </w:tc>
      </w:tr>
    </w:tbl>
    <w:p w:rsidR="0055722C" w:rsidRPr="00B37D92" w:rsidRDefault="0055722C">
      <w:pPr>
        <w:rPr>
          <w:sz w:val="24"/>
          <w:szCs w:val="24"/>
        </w:rPr>
      </w:pPr>
    </w:p>
    <w:p w:rsidR="00FB50DD" w:rsidRPr="00B37D92" w:rsidRDefault="0055722C" w:rsidP="00FB50DD">
      <w:pPr>
        <w:spacing w:after="0" w:line="240" w:lineRule="auto"/>
        <w:ind w:right="10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37D92">
        <w:rPr>
          <w:b/>
          <w:sz w:val="24"/>
          <w:szCs w:val="24"/>
        </w:rPr>
        <w:t>12.</w:t>
      </w:r>
      <w:r w:rsidR="00FB50DD"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50DD"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Сопоставьте гимнастиче</w:t>
      </w:r>
      <w:r w:rsidR="00FB50DD"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ские термины с их определениями и запиши ответ_____________________________________________________________</w:t>
      </w:r>
    </w:p>
    <w:p w:rsidR="00FB50DD" w:rsidRPr="00B37D92" w:rsidRDefault="00FB50DD" w:rsidP="00FB50DD">
      <w:pPr>
        <w:spacing w:after="0" w:line="240" w:lineRule="auto"/>
        <w:ind w:right="10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5201"/>
      </w:tblGrid>
      <w:tr w:rsidR="00FB50DD" w:rsidRPr="00FB50DD" w:rsidTr="00FB50DD">
        <w:trPr>
          <w:trHeight w:val="498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pacing w:after="0" w:line="240" w:lineRule="auto"/>
              <w:ind w:left="120" w:hanging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Гимнастические термины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pacing w:after="0" w:line="240" w:lineRule="auto"/>
              <w:ind w:left="120" w:hanging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FB50DD" w:rsidRPr="00FB50DD" w:rsidTr="00FB50DD">
        <w:trPr>
          <w:trHeight w:val="494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Группировка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pacing w:after="0" w:line="240" w:lineRule="auto"/>
              <w:ind w:left="120" w:hanging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Положение занимающегося на снаряде, при котором его плечи находятся ниже точек хвата, в гимнастике обозначается как</w:t>
            </w:r>
          </w:p>
        </w:tc>
      </w:tr>
      <w:tr w:rsidR="00FB50DD" w:rsidRPr="00FB50DD" w:rsidTr="00FB50DD">
        <w:trPr>
          <w:trHeight w:val="49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Вис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pacing w:after="0" w:line="240" w:lineRule="auto"/>
              <w:ind w:left="120" w:hanging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Способ, с помощью которого занимающийся держится за снаряд, в гимнастике называется</w:t>
            </w:r>
          </w:p>
        </w:tc>
      </w:tr>
      <w:tr w:rsidR="00FB50DD" w:rsidRPr="00FB50DD" w:rsidTr="00FB50DD">
        <w:trPr>
          <w:trHeight w:val="494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Хват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50DD" w:rsidRPr="00FB50DD" w:rsidRDefault="00FB50DD" w:rsidP="00FB50DD">
            <w:pPr>
              <w:spacing w:after="0" w:line="240" w:lineRule="auto"/>
              <w:ind w:left="120" w:hanging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Положение занимающегося, при котором согнутые в коленях ноги подтянуты руками к груди и кисти захватывают колени, в гимнастике обозначается как</w:t>
            </w:r>
          </w:p>
        </w:tc>
      </w:tr>
    </w:tbl>
    <w:p w:rsidR="00931338" w:rsidRPr="00B37D92" w:rsidRDefault="00931338">
      <w:pPr>
        <w:rPr>
          <w:sz w:val="24"/>
          <w:szCs w:val="24"/>
        </w:rPr>
      </w:pPr>
    </w:p>
    <w:p w:rsidR="00FB50DD" w:rsidRPr="00B37D92" w:rsidRDefault="00FB50DD" w:rsidP="00FB50DD">
      <w:pPr>
        <w:pStyle w:val="c2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</w:rPr>
      </w:pPr>
      <w:r w:rsidRPr="00B37D92">
        <w:rPr>
          <w:rFonts w:asciiTheme="minorHAnsi" w:hAnsiTheme="minorHAnsi"/>
          <w:b/>
        </w:rPr>
        <w:t>13.</w:t>
      </w:r>
      <w:r w:rsidR="00187F8E" w:rsidRPr="00B37D92">
        <w:rPr>
          <w:rFonts w:asciiTheme="minorHAnsi" w:hAnsiTheme="minorHAnsi"/>
          <w:b/>
          <w:bCs/>
          <w:color w:val="000000"/>
        </w:rPr>
        <w:t xml:space="preserve"> </w:t>
      </w:r>
      <w:r w:rsidRPr="00B37D92">
        <w:rPr>
          <w:rFonts w:asciiTheme="minorHAnsi" w:hAnsiTheme="minorHAnsi"/>
          <w:b/>
          <w:bCs/>
          <w:color w:val="000000"/>
        </w:rPr>
        <w:t>В гимнастике существуют основные положения рук. Впишите название каждого положения.</w:t>
      </w:r>
    </w:p>
    <w:p w:rsidR="00FB50DD" w:rsidRPr="00B37D92" w:rsidRDefault="00FB50DD" w:rsidP="00FB50D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550"/>
        <w:gridCol w:w="3686"/>
      </w:tblGrid>
      <w:tr w:rsidR="00FB50DD" w:rsidRPr="00FB50DD" w:rsidTr="00187F8E">
        <w:tc>
          <w:tcPr>
            <w:tcW w:w="3115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  <w:r w:rsidR="00187F8E"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положения рук</w:t>
            </w:r>
          </w:p>
        </w:tc>
        <w:tc>
          <w:tcPr>
            <w:tcW w:w="3686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виды стоек в гимнастике</w:t>
            </w:r>
          </w:p>
        </w:tc>
      </w:tr>
      <w:tr w:rsidR="00FB50DD" w:rsidRPr="00FB50DD" w:rsidTr="00187F8E">
        <w:tc>
          <w:tcPr>
            <w:tcW w:w="3115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0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513EAB" wp14:editId="0BDDD195">
                  <wp:extent cx="847725" cy="1038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0DD" w:rsidRPr="00FB50DD" w:rsidTr="00187F8E">
        <w:tc>
          <w:tcPr>
            <w:tcW w:w="3115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50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BE0217" wp14:editId="2F6318B4">
                  <wp:extent cx="876300" cy="11334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0DD" w:rsidRPr="00FB50DD" w:rsidTr="00187F8E">
        <w:tc>
          <w:tcPr>
            <w:tcW w:w="3115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0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B77DE5" wp14:editId="25657F21">
                  <wp:extent cx="876300" cy="1028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0DD" w:rsidRPr="00FB50DD" w:rsidTr="00187F8E">
        <w:tc>
          <w:tcPr>
            <w:tcW w:w="3115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50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DD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CACCA9" wp14:editId="1C1A47AA">
                  <wp:extent cx="952500" cy="1085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B50DD" w:rsidRPr="00FB50DD" w:rsidRDefault="00FB50DD" w:rsidP="00FB50DD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50DD" w:rsidRPr="00B37D92" w:rsidRDefault="00FB50DD">
      <w:pPr>
        <w:rPr>
          <w:b/>
          <w:sz w:val="24"/>
          <w:szCs w:val="24"/>
        </w:rPr>
      </w:pPr>
    </w:p>
    <w:p w:rsidR="00187F8E" w:rsidRPr="00B37D92" w:rsidRDefault="00187F8E" w:rsidP="00187F8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37D92">
        <w:rPr>
          <w:b/>
          <w:sz w:val="24"/>
          <w:szCs w:val="24"/>
        </w:rPr>
        <w:t>14.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>Строй, в котором занимающиеся расположены в затылок друг за другом называется</w:t>
      </w: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</w:t>
      </w:r>
    </w:p>
    <w:p w:rsidR="00187F8E" w:rsidRPr="00B37D92" w:rsidRDefault="00187F8E" w:rsidP="00187F8E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F8E" w:rsidRPr="00B37D92" w:rsidRDefault="00187F8E" w:rsidP="00187F8E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>Бег с остановками и изменением направления по сигналу преимущественно способствует воспитанию _________________________</w:t>
      </w:r>
    </w:p>
    <w:p w:rsidR="00187F8E" w:rsidRPr="00B37D92" w:rsidRDefault="00187F8E" w:rsidP="00187F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87F8E" w:rsidRPr="00B37D92" w:rsidRDefault="00187F8E" w:rsidP="00187F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37D92">
        <w:rPr>
          <w:rFonts w:eastAsia="Times New Roman" w:cs="Times New Roman"/>
          <w:b/>
          <w:color w:val="000000"/>
          <w:sz w:val="24"/>
          <w:szCs w:val="24"/>
          <w:lang w:eastAsia="ru-RU"/>
        </w:rPr>
        <w:t>16</w:t>
      </w: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Назовите последовательно три части урока:</w:t>
      </w:r>
      <w:r w:rsidRPr="00B37D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_________________________________________________</w:t>
      </w:r>
    </w:p>
    <w:p w:rsidR="00187F8E" w:rsidRPr="00B37D92" w:rsidRDefault="00187F8E" w:rsidP="00187F8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87F8E" w:rsidRPr="00B37D92" w:rsidRDefault="00187F8E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B37D92">
        <w:rPr>
          <w:rFonts w:asciiTheme="minorHAnsi" w:hAnsiTheme="minorHAnsi"/>
          <w:b/>
          <w:color w:val="000000"/>
        </w:rPr>
        <w:t>17.</w:t>
      </w:r>
      <w:r w:rsidRPr="00B37D92">
        <w:rPr>
          <w:rFonts w:asciiTheme="minorHAnsi" w:hAnsiTheme="minorHAnsi"/>
          <w:color w:val="000000"/>
        </w:rPr>
        <w:t xml:space="preserve"> Временное снижение работоспособности принято называть_______________________</w:t>
      </w:r>
    </w:p>
    <w:p w:rsidR="00187F8E" w:rsidRPr="00B37D92" w:rsidRDefault="00187F8E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8E7869" w:rsidRPr="00B37D92" w:rsidRDefault="008E7869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8E7869" w:rsidRPr="00B37D92" w:rsidRDefault="008E7869" w:rsidP="008E786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37D92">
        <w:rPr>
          <w:b/>
          <w:color w:val="000000"/>
          <w:sz w:val="24"/>
          <w:szCs w:val="24"/>
        </w:rPr>
        <w:t xml:space="preserve">18. </w:t>
      </w:r>
      <w:r w:rsidRPr="00B37D92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Сопоставьте тесты и физические качества, способности, которое они определяют:</w:t>
      </w:r>
    </w:p>
    <w:p w:rsidR="008E7869" w:rsidRPr="00B37D92" w:rsidRDefault="008E7869" w:rsidP="008E786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E7869" w:rsidRPr="00B37D92" w:rsidTr="008E7869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8E7869" w:rsidRDefault="008E7869" w:rsidP="008E78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8E7869" w:rsidRDefault="008E7869" w:rsidP="008E786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качества, способности</w:t>
            </w:r>
          </w:p>
        </w:tc>
      </w:tr>
      <w:tr w:rsidR="008E7869" w:rsidRPr="00B37D92" w:rsidTr="00FE0494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8E7869" w:rsidRDefault="008E7869" w:rsidP="008E786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 Прыжок в длину с места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8E7869" w:rsidRDefault="008E7869" w:rsidP="008E786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Ловкость</w:t>
            </w:r>
          </w:p>
        </w:tc>
      </w:tr>
      <w:tr w:rsidR="008E7869" w:rsidRPr="00B37D92" w:rsidTr="007E3AF4">
        <w:tc>
          <w:tcPr>
            <w:tcW w:w="4672" w:type="dxa"/>
          </w:tcPr>
          <w:p w:rsidR="008E7869" w:rsidRPr="00B37D92" w:rsidRDefault="008E7869" w:rsidP="008E786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Метания мяча в цель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8E7869" w:rsidRDefault="008E7869" w:rsidP="008E786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Скоростно-силовые</w:t>
            </w:r>
          </w:p>
        </w:tc>
      </w:tr>
      <w:tr w:rsidR="008E7869" w:rsidRPr="00B37D92" w:rsidTr="002646CC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8E7869" w:rsidRDefault="008E7869" w:rsidP="008E786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Бег 2 км</w:t>
            </w:r>
          </w:p>
        </w:tc>
        <w:tc>
          <w:tcPr>
            <w:tcW w:w="4673" w:type="dxa"/>
          </w:tcPr>
          <w:p w:rsidR="008E7869" w:rsidRPr="00B37D92" w:rsidRDefault="008E7869" w:rsidP="008E7869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 Сила</w:t>
            </w:r>
          </w:p>
        </w:tc>
      </w:tr>
      <w:tr w:rsidR="008E7869" w:rsidRPr="00B37D92" w:rsidTr="002646CC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B37D92" w:rsidRDefault="008E7869" w:rsidP="008E786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Подтягивание</w:t>
            </w:r>
          </w:p>
        </w:tc>
        <w:tc>
          <w:tcPr>
            <w:tcW w:w="4673" w:type="dxa"/>
          </w:tcPr>
          <w:p w:rsidR="008E7869" w:rsidRPr="00B37D92" w:rsidRDefault="008E7869" w:rsidP="008E7869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4.Выносливость</w:t>
            </w:r>
          </w:p>
        </w:tc>
      </w:tr>
      <w:tr w:rsidR="008E7869" w:rsidRPr="00B37D92" w:rsidTr="002646CC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869" w:rsidRPr="00B37D92" w:rsidRDefault="008E7869" w:rsidP="008E786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Наклон вперёд из положения стоя с прямыми ногами</w:t>
            </w:r>
          </w:p>
        </w:tc>
        <w:tc>
          <w:tcPr>
            <w:tcW w:w="4673" w:type="dxa"/>
          </w:tcPr>
          <w:p w:rsidR="008E7869" w:rsidRPr="00B37D92" w:rsidRDefault="008E7869" w:rsidP="008E7869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D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E78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Гибкость  </w:t>
            </w:r>
          </w:p>
        </w:tc>
      </w:tr>
    </w:tbl>
    <w:p w:rsidR="00243A3F" w:rsidRPr="00B37D92" w:rsidRDefault="00243A3F" w:rsidP="00243A3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</w:p>
    <w:p w:rsidR="00243A3F" w:rsidRPr="00B37D92" w:rsidRDefault="00243A3F" w:rsidP="00243A3F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B37D92">
        <w:rPr>
          <w:rFonts w:asciiTheme="minorHAnsi" w:hAnsiTheme="minorHAnsi" w:cstheme="minorHAnsi"/>
          <w:b/>
        </w:rPr>
        <w:t>Разгадай ребусы и запиши ответ.</w:t>
      </w:r>
    </w:p>
    <w:p w:rsidR="00243A3F" w:rsidRPr="00B37D92" w:rsidRDefault="00243A3F" w:rsidP="00243A3F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243A3F" w:rsidRPr="00B37D92" w:rsidRDefault="00243A3F" w:rsidP="00243A3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869" w:rsidRPr="00B37D92" w:rsidRDefault="00243A3F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B37D92">
        <w:rPr>
          <w:rFonts w:asciiTheme="minorHAnsi" w:hAnsiTheme="minorHAnsi"/>
          <w:b/>
          <w:color w:val="000000"/>
        </w:rPr>
        <w:t>19-_______________________________</w:t>
      </w:r>
    </w:p>
    <w:p w:rsidR="008E7869" w:rsidRPr="00B37D92" w:rsidRDefault="008E7869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8E7869" w:rsidRPr="00B37D92" w:rsidRDefault="00243A3F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B37D92">
        <w:rPr>
          <w:rFonts w:asciiTheme="minorHAnsi" w:hAnsiTheme="minorHAnsi"/>
          <w:b/>
          <w:noProof/>
          <w:color w:val="000000"/>
        </w:rPr>
        <w:drawing>
          <wp:inline distT="0" distB="0" distL="0" distR="0" wp14:anchorId="47723796">
            <wp:extent cx="3554095" cy="1908175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869" w:rsidRPr="00B37D92" w:rsidRDefault="00243A3F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B37D92">
        <w:rPr>
          <w:rFonts w:asciiTheme="minorHAnsi" w:hAnsiTheme="minorHAnsi"/>
          <w:b/>
          <w:color w:val="000000"/>
        </w:rPr>
        <w:t>20.-___________________________________</w:t>
      </w:r>
    </w:p>
    <w:p w:rsidR="008E7869" w:rsidRPr="00B37D92" w:rsidRDefault="008E7869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8E7869" w:rsidRPr="00B37D92" w:rsidRDefault="008E7869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8E7869" w:rsidRPr="00B37D92" w:rsidRDefault="008E7869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8E7869" w:rsidRPr="00B37D92" w:rsidRDefault="00B37D92" w:rsidP="00B37D92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r w:rsidRPr="00B37D92">
        <w:rPr>
          <w:rFonts w:asciiTheme="minorHAnsi" w:hAnsiTheme="minorHAnsi"/>
          <w:b/>
          <w:noProof/>
          <w:color w:val="000000"/>
        </w:rPr>
        <w:drawing>
          <wp:inline distT="0" distB="0" distL="0" distR="0" wp14:anchorId="164F6E30" wp14:editId="0042D513">
            <wp:extent cx="3248025" cy="151193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7869" w:rsidRDefault="008E7869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584C7C" w:rsidRPr="00B37D92" w:rsidRDefault="00584C7C" w:rsidP="00584C7C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584C7C" w:rsidRPr="00243A3F" w:rsidRDefault="00584C7C" w:rsidP="00584C7C">
      <w:pPr>
        <w:jc w:val="center"/>
        <w:rPr>
          <w:rFonts w:eastAsia="Calibri" w:cs="Times New Roman"/>
          <w:b/>
          <w:spacing w:val="-7"/>
          <w:sz w:val="24"/>
          <w:szCs w:val="24"/>
        </w:rPr>
      </w:pPr>
      <w:r w:rsidRPr="00243A3F">
        <w:rPr>
          <w:rFonts w:eastAsia="Calibri" w:cs="Times New Roman"/>
          <w:b/>
          <w:sz w:val="24"/>
          <w:szCs w:val="24"/>
        </w:rPr>
        <w:t>Оценивания</w:t>
      </w:r>
      <w:r w:rsidRPr="00243A3F">
        <w:rPr>
          <w:rFonts w:eastAsia="Calibri" w:cs="Times New Roman"/>
          <w:b/>
          <w:spacing w:val="-3"/>
          <w:sz w:val="24"/>
          <w:szCs w:val="24"/>
        </w:rPr>
        <w:t xml:space="preserve"> </w:t>
      </w:r>
      <w:r w:rsidRPr="00243A3F">
        <w:rPr>
          <w:rFonts w:eastAsia="Calibri" w:cs="Times New Roman"/>
          <w:b/>
          <w:sz w:val="24"/>
          <w:szCs w:val="24"/>
        </w:rPr>
        <w:t>задания на</w:t>
      </w:r>
      <w:r w:rsidRPr="00243A3F">
        <w:rPr>
          <w:rFonts w:eastAsia="Calibri" w:cs="Times New Roman"/>
          <w:b/>
          <w:spacing w:val="-3"/>
          <w:sz w:val="24"/>
          <w:szCs w:val="24"/>
        </w:rPr>
        <w:t xml:space="preserve"> </w:t>
      </w:r>
      <w:r w:rsidRPr="00243A3F">
        <w:rPr>
          <w:rFonts w:eastAsia="Calibri" w:cs="Times New Roman"/>
          <w:b/>
          <w:sz w:val="24"/>
          <w:szCs w:val="24"/>
        </w:rPr>
        <w:t>основе</w:t>
      </w:r>
      <w:r w:rsidRPr="00243A3F">
        <w:rPr>
          <w:rFonts w:eastAsia="Calibri" w:cs="Times New Roman"/>
          <w:b/>
          <w:spacing w:val="-3"/>
          <w:sz w:val="24"/>
          <w:szCs w:val="24"/>
        </w:rPr>
        <w:t xml:space="preserve"> </w:t>
      </w:r>
      <w:r w:rsidRPr="00243A3F">
        <w:rPr>
          <w:rFonts w:eastAsia="Calibri" w:cs="Times New Roman"/>
          <w:b/>
          <w:sz w:val="24"/>
          <w:szCs w:val="24"/>
        </w:rPr>
        <w:t>«принципа</w:t>
      </w:r>
      <w:r w:rsidRPr="00243A3F">
        <w:rPr>
          <w:rFonts w:eastAsia="Calibri" w:cs="Times New Roman"/>
          <w:b/>
          <w:spacing w:val="-4"/>
          <w:sz w:val="24"/>
          <w:szCs w:val="24"/>
        </w:rPr>
        <w:t xml:space="preserve"> </w:t>
      </w:r>
      <w:r w:rsidRPr="00243A3F">
        <w:rPr>
          <w:rFonts w:eastAsia="Calibri" w:cs="Times New Roman"/>
          <w:b/>
          <w:spacing w:val="-2"/>
          <w:sz w:val="24"/>
          <w:szCs w:val="24"/>
        </w:rPr>
        <w:t>сложения»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2207"/>
        <w:gridCol w:w="1985"/>
        <w:gridCol w:w="2259"/>
      </w:tblGrid>
      <w:tr w:rsidR="00584C7C" w:rsidRPr="00243A3F" w:rsidTr="00A5028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Количество баллов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%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Уровень</w:t>
            </w:r>
          </w:p>
        </w:tc>
      </w:tr>
      <w:tr w:rsidR="00584C7C" w:rsidRPr="00243A3F" w:rsidTr="00A5028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 xml:space="preserve">                   30-26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«5»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высокий</w:t>
            </w:r>
          </w:p>
        </w:tc>
      </w:tr>
      <w:tr w:rsidR="00584C7C" w:rsidRPr="00243A3F" w:rsidTr="00A5028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 xml:space="preserve">                    20-25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70-89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«4»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повышенный</w:t>
            </w:r>
          </w:p>
        </w:tc>
      </w:tr>
      <w:tr w:rsidR="00584C7C" w:rsidRPr="00243A3F" w:rsidTr="00A5028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 xml:space="preserve">                    19-10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40-69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«3»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базовый</w:t>
            </w:r>
          </w:p>
        </w:tc>
      </w:tr>
      <w:tr w:rsidR="00584C7C" w:rsidRPr="00243A3F" w:rsidTr="00A5028F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 xml:space="preserve">         9 и менее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0-39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«2»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7C" w:rsidRPr="00243A3F" w:rsidRDefault="00584C7C" w:rsidP="00A5028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3A3F">
              <w:rPr>
                <w:rFonts w:asciiTheme="minorHAnsi" w:hAnsiTheme="minorHAnsi"/>
                <w:sz w:val="24"/>
                <w:szCs w:val="24"/>
              </w:rPr>
              <w:t>низкий</w:t>
            </w:r>
          </w:p>
        </w:tc>
      </w:tr>
    </w:tbl>
    <w:p w:rsidR="00584C7C" w:rsidRPr="00243A3F" w:rsidRDefault="00584C7C" w:rsidP="00584C7C">
      <w:pPr>
        <w:jc w:val="center"/>
        <w:rPr>
          <w:rFonts w:eastAsia="Calibri" w:cs="Times New Roman"/>
          <w:sz w:val="24"/>
          <w:szCs w:val="24"/>
        </w:rPr>
      </w:pPr>
    </w:p>
    <w:p w:rsidR="00584C7C" w:rsidRPr="00B37D92" w:rsidRDefault="00584C7C" w:rsidP="00584C7C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584C7C" w:rsidRPr="00B37D92" w:rsidRDefault="00584C7C" w:rsidP="00584C7C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p w:rsidR="00584C7C" w:rsidRPr="00B37D92" w:rsidRDefault="00584C7C" w:rsidP="008E7869">
      <w:pPr>
        <w:pStyle w:val="c265"/>
        <w:pBdr>
          <w:bottom w:val="single" w:sz="12" w:space="3" w:color="000000"/>
        </w:pBdr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</w:p>
    <w:sectPr w:rsidR="00584C7C" w:rsidRPr="00B3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2A3"/>
    <w:multiLevelType w:val="multilevel"/>
    <w:tmpl w:val="EE3E83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F6B0A"/>
    <w:multiLevelType w:val="multilevel"/>
    <w:tmpl w:val="7BD631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6B"/>
    <w:rsid w:val="00001CBB"/>
    <w:rsid w:val="0017156B"/>
    <w:rsid w:val="00187F8E"/>
    <w:rsid w:val="00243A3F"/>
    <w:rsid w:val="004F7396"/>
    <w:rsid w:val="0055722C"/>
    <w:rsid w:val="00584C7C"/>
    <w:rsid w:val="00812602"/>
    <w:rsid w:val="008E7869"/>
    <w:rsid w:val="00931338"/>
    <w:rsid w:val="00B37D92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1BD0"/>
  <w15:chartTrackingRefBased/>
  <w15:docId w15:val="{28D1F23F-B8AF-4964-A52A-03FCB0F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B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7F8E"/>
  </w:style>
  <w:style w:type="character" w:customStyle="1" w:styleId="c29">
    <w:name w:val="c29"/>
    <w:basedOn w:val="a0"/>
    <w:rsid w:val="00187F8E"/>
  </w:style>
  <w:style w:type="paragraph" w:customStyle="1" w:styleId="c265">
    <w:name w:val="c265"/>
    <w:basedOn w:val="a"/>
    <w:rsid w:val="0018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243A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</dc:creator>
  <cp:keywords/>
  <dc:description/>
  <cp:lastModifiedBy>AOF</cp:lastModifiedBy>
  <cp:revision>1</cp:revision>
  <dcterms:created xsi:type="dcterms:W3CDTF">2024-11-17T13:06:00Z</dcterms:created>
  <dcterms:modified xsi:type="dcterms:W3CDTF">2024-11-17T14:55:00Z</dcterms:modified>
</cp:coreProperties>
</file>